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63BF66F6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A0314D">
        <w:rPr>
          <w:rFonts w:eastAsia="MS Mincho"/>
          <w:b/>
          <w:kern w:val="0"/>
          <w:lang w:eastAsia="en-US" w:bidi="en-US"/>
        </w:rPr>
        <w:t>снительная записка к вопросу № 6</w:t>
      </w:r>
      <w:r w:rsidR="00F40CFF">
        <w:rPr>
          <w:rFonts w:eastAsia="MS Mincho"/>
          <w:b/>
          <w:kern w:val="0"/>
          <w:lang w:eastAsia="en-US" w:bidi="en-US"/>
        </w:rPr>
        <w:t xml:space="preserve"> </w:t>
      </w:r>
      <w:r w:rsidRPr="00101174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4440D9CD" w14:textId="71A3BF5E" w:rsidR="00A0314D" w:rsidRDefault="007E4E0D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В связи с </w:t>
      </w:r>
      <w:r w:rsidR="00A0314D">
        <w:rPr>
          <w:rFonts w:eastAsia="MS Mincho"/>
          <w:kern w:val="0"/>
          <w:lang w:eastAsia="en-US" w:bidi="en-US"/>
        </w:rPr>
        <w:t>тем, что  действующим законодательством РФ не предусмотрено обязательных требований о наличии  в качестве постоянно действующего органа некоммерческой организации Ревизионной комиссии  (Ревизора) и наличие такого органа является правом организации, а так же, учитывая требования законодательства об обязательном ежегодном аудите деятельности СРО, фактически деятельность Ревизионной комиссии (Ревизора) дублирует в большей части полномочия аудиторской проверки.</w:t>
      </w:r>
    </w:p>
    <w:p w14:paraId="31F168A5" w14:textId="54670D24" w:rsidR="00A0314D" w:rsidRDefault="00A0314D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>Предлагается прекратить полномочия  действующей Ревизионной комиссии в качестве постоянно действующего органа.</w:t>
      </w:r>
      <w:bookmarkStart w:id="0" w:name="_GoBack"/>
      <w:bookmarkEnd w:id="0"/>
      <w:r>
        <w:rPr>
          <w:rFonts w:eastAsia="MS Mincho"/>
          <w:kern w:val="0"/>
          <w:lang w:eastAsia="en-US" w:bidi="en-US"/>
        </w:rPr>
        <w:t xml:space="preserve"> </w:t>
      </w:r>
    </w:p>
    <w:p w14:paraId="71B0E5E1" w14:textId="4E6AC8BC" w:rsidR="003F5E8E" w:rsidRDefault="00A0314D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 При этом, положениями Устава Союза, предусматривается возможность в любой момент по решению Общего собрания членов Союза избрать Ревизионную комиссию или Ревизора. </w:t>
      </w:r>
    </w:p>
    <w:p w14:paraId="2A6FEFB0" w14:textId="77777777" w:rsidR="003F5E8E" w:rsidRDefault="003F5E8E"/>
    <w:sectPr w:rsidR="003F5E8E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55C57"/>
    <w:rsid w:val="00101174"/>
    <w:rsid w:val="00183A3F"/>
    <w:rsid w:val="0023231E"/>
    <w:rsid w:val="00270FCA"/>
    <w:rsid w:val="00365435"/>
    <w:rsid w:val="003F5E8E"/>
    <w:rsid w:val="00512C2B"/>
    <w:rsid w:val="00785C08"/>
    <w:rsid w:val="007D58EE"/>
    <w:rsid w:val="007E4E0D"/>
    <w:rsid w:val="0081792E"/>
    <w:rsid w:val="00A0314D"/>
    <w:rsid w:val="00A26E41"/>
    <w:rsid w:val="00C452A7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</Words>
  <Characters>683</Characters>
  <Application>Microsoft Macintosh Word</Application>
  <DocSecurity>0</DocSecurity>
  <Lines>5</Lines>
  <Paragraphs>1</Paragraphs>
  <ScaleCrop>false</ScaleCrop>
  <Company>SRO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9</cp:revision>
  <dcterms:created xsi:type="dcterms:W3CDTF">2018-05-22T11:55:00Z</dcterms:created>
  <dcterms:modified xsi:type="dcterms:W3CDTF">2019-03-05T12:23:00Z</dcterms:modified>
</cp:coreProperties>
</file>